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ED8BD8" w14:textId="77777777" w:rsidR="00282148" w:rsidRDefault="00282148" w:rsidP="00282148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6E247CA" wp14:editId="21E8D5D8">
                <wp:simplePos x="0" y="0"/>
                <wp:positionH relativeFrom="page">
                  <wp:posOffset>1028700</wp:posOffset>
                </wp:positionH>
                <wp:positionV relativeFrom="page">
                  <wp:posOffset>285750</wp:posOffset>
                </wp:positionV>
                <wp:extent cx="2635250" cy="40005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400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7118B29" w14:textId="77777777" w:rsidR="00E30474" w:rsidRDefault="00DB1760">
                            <w:pPr>
                              <w:jc w:val="left"/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SJQU-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Q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R-JW-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13（A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type w14:anchorId="36E247CA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81pt;margin-top:22.5pt;width:207.5pt;height:31.5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" fillcolor="white [3201]" stroked="f" strokeweight=".5pt">
                <v:textbox>
                  <w:txbxContent>
                    <w:p w14:paraId="77118B29" w14:textId="77777777" w:rsidR="00E30474" w:rsidRDefault="00DB1760">
                      <w:pPr>
                        <w:jc w:val="left"/>
                        <w:rPr>
                          <w:rFonts w:ascii="宋体" w:hAnsi="宋体"/>
                          <w:spacing w:val="20"/>
                          <w:sz w:val="24"/>
                        </w:rPr>
                      </w:pP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SJQU-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Q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R-JW-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13（A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261A9D16" w14:textId="77777777" w:rsidR="00282148" w:rsidRDefault="00B53B73" w:rsidP="00282148">
      <w:pPr>
        <w:spacing w:line="400" w:lineRule="exact"/>
        <w:jc w:val="center"/>
        <w:rPr>
          <w:rFonts w:ascii="宋体" w:hAnsi="宋体"/>
          <w:sz w:val="30"/>
          <w:szCs w:val="44"/>
        </w:rPr>
      </w:pPr>
      <w:r>
        <w:rPr>
          <w:rFonts w:ascii="宋体" w:hAnsi="宋体" w:hint="eastAsia"/>
          <w:sz w:val="30"/>
          <w:szCs w:val="44"/>
          <w:u w:val="single"/>
        </w:rPr>
        <w:t>大学英语4</w:t>
      </w:r>
      <w:r w:rsidR="00282148">
        <w:rPr>
          <w:rFonts w:ascii="宋体" w:hAnsi="宋体" w:hint="eastAsia"/>
          <w:sz w:val="30"/>
          <w:szCs w:val="44"/>
        </w:rPr>
        <w:t xml:space="preserve"> 课程教案</w:t>
      </w:r>
    </w:p>
    <w:p w14:paraId="660910A2" w14:textId="03DE2A09" w:rsidR="00282148" w:rsidRDefault="00282148" w:rsidP="00282148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FD2A96">
        <w:rPr>
          <w:rFonts w:ascii="仿宋_GB2312" w:eastAsia="仿宋_GB2312" w:hAnsi="宋体"/>
          <w:sz w:val="24"/>
          <w:u w:val="single"/>
        </w:rPr>
        <w:t>7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>
        <w:rPr>
          <w:rFonts w:ascii="仿宋_GB2312" w:eastAsia="仿宋_GB2312" w:hAnsi="宋体" w:hint="eastAsia"/>
          <w:sz w:val="24"/>
        </w:rPr>
        <w:t xml:space="preserve">   第</w:t>
      </w:r>
      <w:r>
        <w:rPr>
          <w:rFonts w:ascii="仿宋_GB2312" w:eastAsia="仿宋_GB2312" w:hAnsi="宋体" w:hint="eastAsia"/>
          <w:sz w:val="24"/>
          <w:u w:val="single"/>
        </w:rPr>
        <w:t xml:space="preserve">  1   </w:t>
      </w:r>
      <w:r>
        <w:rPr>
          <w:rFonts w:ascii="仿宋_GB2312" w:eastAsia="仿宋_GB2312" w:hAnsi="宋体" w:hint="eastAsia"/>
          <w:sz w:val="24"/>
        </w:rPr>
        <w:t>次课   学时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>
        <w:rPr>
          <w:rFonts w:ascii="仿宋_GB2312" w:eastAsia="仿宋_GB2312" w:hAnsi="宋体" w:hint="eastAsia"/>
          <w:sz w:val="24"/>
        </w:rPr>
        <w:t xml:space="preserve">             教案撰写人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bookmarkStart w:id="0" w:name="_GoBack"/>
      <w:r w:rsidR="00A47416">
        <w:rPr>
          <w:rFonts w:ascii="仿宋_GB2312" w:eastAsia="仿宋_GB2312" w:hAnsi="宋体"/>
          <w:noProof/>
          <w:sz w:val="24"/>
          <w:u w:val="single"/>
        </w:rPr>
        <w:drawing>
          <wp:inline distT="0" distB="0" distL="0" distR="0" wp14:anchorId="7CFF5616" wp14:editId="6A967A62">
            <wp:extent cx="598434" cy="284015"/>
            <wp:effectExtent l="0" t="0" r="0" b="1905"/>
            <wp:docPr id="2" name="图片 2" descr="C:\Users\ADMINI~1\AppData\Local\Temp\360zip$Temp\360$2\王颖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360zip$Temp\360$2\王颖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028" cy="2838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 w:rsidRPr="00AA5C61">
        <w:rPr>
          <w:rFonts w:ascii="仿宋_GB2312" w:eastAsia="仿宋_GB2312" w:hAnsi="宋体" w:hint="eastAsia"/>
          <w:sz w:val="24"/>
          <w:u w:val="single"/>
        </w:rPr>
        <w:t xml:space="preserve"> </w:t>
      </w:r>
      <w:r w:rsidRPr="00AA5C61">
        <w:rPr>
          <w:rFonts w:ascii="仿宋_GB2312" w:eastAsia="仿宋_GB2312" w:hAnsi="宋体"/>
          <w:sz w:val="24"/>
          <w:u w:val="single"/>
        </w:rPr>
        <w:t xml:space="preserve"> </w:t>
      </w:r>
      <w:r w:rsidRPr="00AA5C61"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</w:t>
      </w:r>
      <w:r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15"/>
        <w:gridCol w:w="5130"/>
        <w:gridCol w:w="2511"/>
      </w:tblGrid>
      <w:tr w:rsidR="00282148" w14:paraId="655E4C0B" w14:textId="77777777" w:rsidTr="00867FCA">
        <w:trPr>
          <w:cantSplit/>
          <w:trHeight w:val="595"/>
          <w:jc w:val="center"/>
        </w:trPr>
        <w:tc>
          <w:tcPr>
            <w:tcW w:w="1315" w:type="dxa"/>
            <w:vAlign w:val="center"/>
          </w:tcPr>
          <w:p w14:paraId="04D0072C" w14:textId="7BF51944" w:rsidR="00282148" w:rsidRDefault="00282148" w:rsidP="00A47416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14:paraId="3BAFE12D" w14:textId="4D01636A" w:rsidR="00282148" w:rsidRDefault="00282148" w:rsidP="00867FCA">
            <w:pPr>
              <w:spacing w:line="288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Unit </w:t>
            </w:r>
            <w:r w:rsidR="00FD2A96">
              <w:rPr>
                <w:bCs/>
                <w:sz w:val="24"/>
              </w:rPr>
              <w:t>4</w:t>
            </w:r>
            <w:r>
              <w:rPr>
                <w:rFonts w:hint="eastAsia"/>
                <w:bCs/>
                <w:sz w:val="24"/>
              </w:rPr>
              <w:t xml:space="preserve">     </w:t>
            </w:r>
            <w:r w:rsidR="00FD2A96">
              <w:rPr>
                <w:rFonts w:hint="eastAsia"/>
                <w:bCs/>
                <w:sz w:val="24"/>
              </w:rPr>
              <w:t>W</w:t>
            </w:r>
            <w:r w:rsidR="00FD2A96">
              <w:rPr>
                <w:bCs/>
                <w:sz w:val="24"/>
              </w:rPr>
              <w:t>omen Nobel Prize Winners</w:t>
            </w:r>
          </w:p>
        </w:tc>
      </w:tr>
      <w:tr w:rsidR="00282148" w14:paraId="180B8F97" w14:textId="77777777" w:rsidTr="00867FCA">
        <w:trPr>
          <w:cantSplit/>
          <w:trHeight w:val="1846"/>
          <w:jc w:val="center"/>
        </w:trPr>
        <w:tc>
          <w:tcPr>
            <w:tcW w:w="8956" w:type="dxa"/>
            <w:gridSpan w:val="3"/>
            <w:vAlign w:val="center"/>
          </w:tcPr>
          <w:p w14:paraId="6D9833E2" w14:textId="77777777" w:rsidR="00282148" w:rsidRPr="00CB0988" w:rsidRDefault="00282148" w:rsidP="00867FCA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本次授课目的与要求</w:t>
            </w:r>
          </w:p>
          <w:p w14:paraId="030B68E8" w14:textId="77777777" w:rsidR="00282148" w:rsidRPr="00CB0988" w:rsidRDefault="00282148" w:rsidP="00867FCA">
            <w:pPr>
              <w:spacing w:line="360" w:lineRule="auto"/>
            </w:pPr>
            <w:r w:rsidRPr="00CB0988">
              <w:t xml:space="preserve">Upon completion of this class, teachers are expected to have enabled students (Ss) to: </w:t>
            </w:r>
          </w:p>
          <w:p w14:paraId="67C42CDF" w14:textId="24D68514" w:rsidR="008310CA" w:rsidRDefault="00282148" w:rsidP="00867FCA">
            <w:pPr>
              <w:spacing w:line="360" w:lineRule="auto"/>
            </w:pPr>
            <w:r w:rsidRPr="00CB0988">
              <w:t>■</w:t>
            </w:r>
            <w:r w:rsidR="008310CA" w:rsidRPr="008310CA">
              <w:t>have a thorough understanding of the</w:t>
            </w:r>
            <w:r w:rsidR="00FD2A96">
              <w:t xml:space="preserve"> text contextually</w:t>
            </w:r>
            <w:r w:rsidR="008310CA" w:rsidRPr="008310CA">
              <w:t>;</w:t>
            </w:r>
          </w:p>
          <w:p w14:paraId="4C7A503E" w14:textId="77777777" w:rsidR="0066664A" w:rsidRDefault="00282148" w:rsidP="0066664A">
            <w:pPr>
              <w:spacing w:line="360" w:lineRule="auto"/>
            </w:pPr>
            <w:r w:rsidRPr="00CB0988">
              <w:t>■</w:t>
            </w:r>
            <w:r w:rsidR="0066664A">
              <w:t>build up an active vocabulary to talk about female Nobel Prize winners and know how to use</w:t>
            </w:r>
          </w:p>
          <w:p w14:paraId="6BFA67BD" w14:textId="55C68354" w:rsidR="00282148" w:rsidRPr="00CB0988" w:rsidRDefault="0066664A" w:rsidP="0066664A">
            <w:pPr>
              <w:spacing w:line="360" w:lineRule="auto"/>
            </w:pPr>
            <w:r>
              <w:t>the key words and expressions in context properly;</w:t>
            </w:r>
          </w:p>
          <w:p w14:paraId="006AB0C1" w14:textId="1CDAEED2" w:rsidR="00656F40" w:rsidRPr="00CB0988" w:rsidRDefault="00282148" w:rsidP="00656F40">
            <w:pPr>
              <w:spacing w:line="360" w:lineRule="auto"/>
            </w:pPr>
            <w:r w:rsidRPr="00CB0988">
              <w:t>■</w:t>
            </w:r>
            <w:r w:rsidR="00656F40">
              <w:t xml:space="preserve">appreciate </w:t>
            </w:r>
            <w:r w:rsidR="00FE745D">
              <w:t>gender equali</w:t>
            </w:r>
            <w:r w:rsidR="00FE745D" w:rsidRPr="00FE745D">
              <w:t>ty</w:t>
            </w:r>
            <w:r w:rsidR="002D12CA">
              <w:rPr>
                <w:rFonts w:hint="eastAsia"/>
              </w:rPr>
              <w:t>,</w:t>
            </w:r>
            <w:r w:rsidR="00656F40" w:rsidRPr="00FE745D">
              <w:t xml:space="preserve"> women's</w:t>
            </w:r>
            <w:r w:rsidR="00FE745D" w:rsidRPr="00FE745D">
              <w:t xml:space="preserve"> </w:t>
            </w:r>
            <w:r w:rsidR="006E2279">
              <w:t>strength and</w:t>
            </w:r>
            <w:r w:rsidR="00FE745D">
              <w:t xml:space="preserve"> </w:t>
            </w:r>
            <w:r w:rsidR="00FE745D" w:rsidRPr="00FE745D">
              <w:t>dedication</w:t>
            </w:r>
            <w:r w:rsidR="00FE745D" w:rsidRPr="00FE745D">
              <w:rPr>
                <w:rFonts w:hint="eastAsia"/>
              </w:rPr>
              <w:t xml:space="preserve"> (</w:t>
            </w:r>
            <w:proofErr w:type="gramStart"/>
            <w:r w:rsidR="00FE745D" w:rsidRPr="00FE745D">
              <w:rPr>
                <w:rFonts w:hint="eastAsia"/>
              </w:rPr>
              <w:t>思政目标</w:t>
            </w:r>
            <w:proofErr w:type="gramEnd"/>
            <w:r w:rsidR="00FE745D" w:rsidRPr="00FE745D">
              <w:rPr>
                <w:rFonts w:hint="eastAsia"/>
              </w:rPr>
              <w:t>-</w:t>
            </w:r>
            <w:r w:rsidR="00FE745D" w:rsidRPr="00FE745D">
              <w:t>男女平等</w:t>
            </w:r>
            <w:r w:rsidR="00FE745D" w:rsidRPr="00FE745D">
              <w:rPr>
                <w:rFonts w:hint="eastAsia"/>
              </w:rPr>
              <w:t>、女性力量</w:t>
            </w:r>
            <w:r w:rsidR="00FE745D" w:rsidRPr="00FE745D">
              <w:rPr>
                <w:rFonts w:hint="eastAsia"/>
              </w:rPr>
              <w:t>)</w:t>
            </w:r>
            <w:r w:rsidR="00FE745D" w:rsidRPr="00FE745D">
              <w:t xml:space="preserve"> </w:t>
            </w:r>
            <w:r w:rsidR="00656F40" w:rsidRPr="00FE745D">
              <w:t>;</w:t>
            </w:r>
          </w:p>
        </w:tc>
      </w:tr>
      <w:tr w:rsidR="00282148" w14:paraId="47656EFD" w14:textId="77777777" w:rsidTr="00867FCA">
        <w:trPr>
          <w:cantSplit/>
          <w:trHeight w:val="842"/>
          <w:jc w:val="center"/>
        </w:trPr>
        <w:tc>
          <w:tcPr>
            <w:tcW w:w="8956" w:type="dxa"/>
            <w:gridSpan w:val="3"/>
            <w:vAlign w:val="center"/>
          </w:tcPr>
          <w:p w14:paraId="0E906588" w14:textId="77777777" w:rsidR="00282148" w:rsidRPr="00CB0988" w:rsidRDefault="00282148" w:rsidP="00867FCA">
            <w:pPr>
              <w:spacing w:line="288" w:lineRule="auto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教学设计思路：</w:t>
            </w:r>
          </w:p>
          <w:p w14:paraId="5493D0EF" w14:textId="1C6EE140" w:rsidR="008310CA" w:rsidRPr="008310CA" w:rsidRDefault="008310CA" w:rsidP="008310CA">
            <w:pPr>
              <w:ind w:right="-50"/>
              <w:rPr>
                <w:rFonts w:eastAsia="仿宋_GB2312"/>
                <w:bCs/>
                <w:color w:val="000000" w:themeColor="text1"/>
                <w:szCs w:val="21"/>
              </w:rPr>
            </w:pPr>
            <w:r w:rsidRPr="008310CA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1. </w:t>
            </w:r>
            <w:r w:rsidRPr="008310CA">
              <w:rPr>
                <w:rFonts w:eastAsia="仿宋_GB2312"/>
                <w:bCs/>
                <w:color w:val="000000" w:themeColor="text1"/>
                <w:szCs w:val="21"/>
              </w:rPr>
              <w:t xml:space="preserve">Introduce the theme of Unit </w:t>
            </w:r>
            <w:r w:rsidR="0066664A">
              <w:rPr>
                <w:rFonts w:eastAsia="仿宋_GB2312" w:cstheme="minorBidi"/>
                <w:bCs/>
                <w:color w:val="000000" w:themeColor="text1"/>
                <w:szCs w:val="21"/>
              </w:rPr>
              <w:t>4</w:t>
            </w:r>
            <w:r w:rsidRPr="008310CA">
              <w:rPr>
                <w:rFonts w:eastAsia="仿宋_GB2312"/>
                <w:bCs/>
                <w:color w:val="000000" w:themeColor="text1"/>
                <w:szCs w:val="21"/>
              </w:rPr>
              <w:t xml:space="preserve"> by students’ discussion on</w:t>
            </w:r>
            <w:r w:rsidRPr="008310CA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 </w:t>
            </w:r>
            <w:r w:rsidR="0066664A" w:rsidRPr="0066664A">
              <w:rPr>
                <w:rFonts w:eastAsia="仿宋_GB2312"/>
                <w:bCs/>
                <w:color w:val="000000" w:themeColor="text1"/>
                <w:szCs w:val="21"/>
              </w:rPr>
              <w:t>female Nobel Prize winners</w:t>
            </w:r>
            <w:r>
              <w:rPr>
                <w:rFonts w:eastAsia="仿宋_GB2312" w:hint="eastAsia"/>
                <w:bCs/>
                <w:color w:val="000000" w:themeColor="text1"/>
                <w:szCs w:val="21"/>
              </w:rPr>
              <w:t>;</w:t>
            </w:r>
          </w:p>
          <w:p w14:paraId="45C33DB3" w14:textId="77777777" w:rsidR="008310CA" w:rsidRPr="008310CA" w:rsidRDefault="008310CA" w:rsidP="008310CA">
            <w:pPr>
              <w:ind w:right="-50"/>
              <w:rPr>
                <w:rFonts w:eastAsia="仿宋_GB2312"/>
                <w:bCs/>
                <w:color w:val="000000" w:themeColor="text1"/>
                <w:szCs w:val="21"/>
              </w:rPr>
            </w:pPr>
            <w:r w:rsidRPr="008310CA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2. </w:t>
            </w:r>
            <w:r w:rsidRPr="008310CA">
              <w:rPr>
                <w:rFonts w:eastAsia="仿宋_GB2312"/>
                <w:bCs/>
                <w:color w:val="000000" w:themeColor="text1"/>
                <w:szCs w:val="21"/>
              </w:rPr>
              <w:t>Familiarize Ss with the new words</w:t>
            </w:r>
            <w:r w:rsidRPr="008310CA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 and expressions</w:t>
            </w:r>
            <w:r w:rsidRPr="008310CA">
              <w:rPr>
                <w:rFonts w:eastAsia="仿宋_GB2312"/>
                <w:bCs/>
                <w:color w:val="000000" w:themeColor="text1"/>
                <w:szCs w:val="21"/>
              </w:rPr>
              <w:t xml:space="preserve"> by reading aloud; </w:t>
            </w:r>
          </w:p>
          <w:p w14:paraId="6E22C827" w14:textId="77777777" w:rsidR="00282148" w:rsidRPr="00CB0988" w:rsidRDefault="008310CA" w:rsidP="008310CA">
            <w:pPr>
              <w:spacing w:line="288" w:lineRule="auto"/>
              <w:rPr>
                <w:rFonts w:eastAsia="仿宋_GB2312"/>
                <w:bCs/>
                <w:szCs w:val="21"/>
              </w:rPr>
            </w:pPr>
            <w:r w:rsidRPr="008310CA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3. </w:t>
            </w:r>
            <w:r w:rsidRPr="008310CA">
              <w:rPr>
                <w:rFonts w:eastAsia="仿宋_GB2312"/>
                <w:bCs/>
                <w:color w:val="000000" w:themeColor="text1"/>
                <w:szCs w:val="21"/>
              </w:rPr>
              <w:t>Analyze the text by drawing Ss’ attention to the table in Text Organization.</w:t>
            </w:r>
          </w:p>
        </w:tc>
      </w:tr>
      <w:tr w:rsidR="00282148" w14:paraId="3ADDB04E" w14:textId="77777777" w:rsidTr="00867FCA">
        <w:trPr>
          <w:cantSplit/>
          <w:trHeight w:val="698"/>
          <w:jc w:val="center"/>
        </w:trPr>
        <w:tc>
          <w:tcPr>
            <w:tcW w:w="8956" w:type="dxa"/>
            <w:gridSpan w:val="3"/>
            <w:vAlign w:val="center"/>
          </w:tcPr>
          <w:p w14:paraId="195FAC44" w14:textId="77777777" w:rsidR="00282148" w:rsidRPr="00CB0988" w:rsidRDefault="00282148" w:rsidP="00867FCA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本次教学重点与难点</w:t>
            </w:r>
          </w:p>
          <w:p w14:paraId="066063B4" w14:textId="77777777" w:rsidR="00282148" w:rsidRPr="00CB0988" w:rsidRDefault="00282148" w:rsidP="00867FCA">
            <w:pPr>
              <w:ind w:leftChars="-24" w:left="-50" w:right="-50" w:firstLineChars="50" w:firstLine="105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Words and Expressions</w:t>
            </w:r>
          </w:p>
        </w:tc>
      </w:tr>
      <w:tr w:rsidR="00282148" w14:paraId="3FFCE098" w14:textId="77777777" w:rsidTr="00867FCA">
        <w:trPr>
          <w:cantSplit/>
          <w:trHeight w:val="485"/>
          <w:jc w:val="center"/>
        </w:trPr>
        <w:tc>
          <w:tcPr>
            <w:tcW w:w="6445" w:type="dxa"/>
            <w:gridSpan w:val="2"/>
            <w:vAlign w:val="center"/>
          </w:tcPr>
          <w:p w14:paraId="65C177DA" w14:textId="77777777" w:rsidR="00282148" w:rsidRPr="00CB0988" w:rsidRDefault="00282148" w:rsidP="00867FCA">
            <w:pPr>
              <w:ind w:left="-50" w:right="-50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4A1FC607" w14:textId="77777777" w:rsidR="00282148" w:rsidRDefault="00282148" w:rsidP="00867FC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282148" w14:paraId="5728F63F" w14:textId="77777777" w:rsidTr="00867FCA">
        <w:trPr>
          <w:cantSplit/>
          <w:trHeight w:val="2505"/>
          <w:jc w:val="center"/>
        </w:trPr>
        <w:tc>
          <w:tcPr>
            <w:tcW w:w="6445" w:type="dxa"/>
            <w:gridSpan w:val="2"/>
            <w:vAlign w:val="center"/>
          </w:tcPr>
          <w:p w14:paraId="5A670290" w14:textId="6254DA14" w:rsidR="008310CA" w:rsidRPr="0066664A" w:rsidRDefault="008310CA" w:rsidP="0066664A">
            <w:pPr>
              <w:spacing w:line="288" w:lineRule="auto"/>
              <w:rPr>
                <w:bCs/>
                <w:color w:val="000000"/>
                <w:kern w:val="0"/>
              </w:rPr>
            </w:pPr>
            <w:r w:rsidRPr="008310CA">
              <w:rPr>
                <w:rFonts w:eastAsia="仿宋_GB2312"/>
                <w:b/>
                <w:bCs/>
                <w:szCs w:val="21"/>
              </w:rPr>
              <w:t>1.</w:t>
            </w:r>
            <w:r w:rsidRPr="008310CA">
              <w:rPr>
                <w:rFonts w:hint="eastAsia"/>
                <w:b/>
                <w:bCs/>
                <w:color w:val="000000"/>
                <w:kern w:val="0"/>
              </w:rPr>
              <w:t xml:space="preserve"> Introduction to the teaching objectives of this session</w:t>
            </w:r>
            <w:r w:rsidRPr="008310CA">
              <w:rPr>
                <w:b/>
                <w:bCs/>
                <w:color w:val="000000"/>
                <w:kern w:val="0"/>
              </w:rPr>
              <w:t xml:space="preserve"> </w:t>
            </w:r>
            <w:r w:rsidRPr="008310CA">
              <w:rPr>
                <w:rFonts w:hint="eastAsia"/>
                <w:b/>
                <w:bCs/>
                <w:color w:val="000000"/>
                <w:kern w:val="0"/>
              </w:rPr>
              <w:t>(</w:t>
            </w:r>
            <w:r w:rsidR="0066664A">
              <w:rPr>
                <w:b/>
                <w:bCs/>
                <w:color w:val="000000"/>
                <w:kern w:val="0"/>
              </w:rPr>
              <w:t>2</w:t>
            </w:r>
            <w:r w:rsidRPr="008310CA">
              <w:rPr>
                <w:rFonts w:hint="eastAsia"/>
                <w:b/>
                <w:bCs/>
                <w:color w:val="000000"/>
                <w:kern w:val="0"/>
              </w:rPr>
              <w:t xml:space="preserve"> minutes)</w:t>
            </w:r>
            <w:r w:rsidRPr="008310CA">
              <w:rPr>
                <w:rFonts w:ascii="宋体" w:hAnsi="宋体" w:hint="eastAsia"/>
                <w:b/>
                <w:kern w:val="0"/>
                <w:sz w:val="24"/>
              </w:rPr>
              <w:t xml:space="preserve">          </w:t>
            </w:r>
          </w:p>
          <w:p w14:paraId="3CDA41DA" w14:textId="679F815C" w:rsidR="008310CA" w:rsidRPr="008310CA" w:rsidRDefault="006E2E54" w:rsidP="008310CA">
            <w:pPr>
              <w:ind w:right="-50"/>
              <w:rPr>
                <w:rFonts w:ascii="仿宋_GB2312" w:eastAsia="仿宋_GB2312" w:hAnsi="宋体"/>
                <w:b/>
                <w:bCs/>
                <w:szCs w:val="21"/>
              </w:rPr>
            </w:pPr>
            <w:r>
              <w:rPr>
                <w:b/>
              </w:rPr>
              <w:t>2</w:t>
            </w:r>
            <w:r w:rsidR="008310CA" w:rsidRPr="008310CA">
              <w:rPr>
                <w:rFonts w:hint="eastAsia"/>
                <w:b/>
              </w:rPr>
              <w:t xml:space="preserve">.Theme discussion </w:t>
            </w:r>
            <w:r w:rsidR="008310CA" w:rsidRPr="008310CA">
              <w:rPr>
                <w:rFonts w:eastAsia="仿宋_GB2312" w:hint="eastAsia"/>
                <w:b/>
                <w:bCs/>
                <w:szCs w:val="21"/>
              </w:rPr>
              <w:t>(</w:t>
            </w:r>
            <w:r w:rsidR="002B6245">
              <w:rPr>
                <w:rFonts w:eastAsia="仿宋_GB2312" w:hint="eastAsia"/>
                <w:b/>
                <w:bCs/>
                <w:szCs w:val="21"/>
              </w:rPr>
              <w:t>1</w:t>
            </w:r>
            <w:r w:rsidR="0066664A">
              <w:rPr>
                <w:rFonts w:eastAsia="仿宋_GB2312"/>
                <w:b/>
                <w:bCs/>
                <w:szCs w:val="21"/>
              </w:rPr>
              <w:t>8</w:t>
            </w:r>
            <w:r w:rsidR="008310CA" w:rsidRPr="008310CA">
              <w:rPr>
                <w:rFonts w:eastAsia="仿宋_GB2312" w:hint="eastAsia"/>
                <w:b/>
                <w:bCs/>
                <w:szCs w:val="21"/>
              </w:rPr>
              <w:t xml:space="preserve"> minutes)</w:t>
            </w:r>
          </w:p>
          <w:p w14:paraId="1C1D257C" w14:textId="77777777" w:rsidR="002B6245" w:rsidRDefault="00270ACF" w:rsidP="008310CA">
            <w:pPr>
              <w:widowControl/>
              <w:spacing w:line="288" w:lineRule="auto"/>
              <w:jc w:val="left"/>
              <w:rPr>
                <w:bCs/>
                <w:color w:val="000000"/>
                <w:kern w:val="0"/>
              </w:rPr>
            </w:pPr>
            <w:r>
              <w:rPr>
                <w:rFonts w:hint="eastAsia"/>
                <w:bCs/>
                <w:color w:val="000000"/>
                <w:kern w:val="0"/>
              </w:rPr>
              <w:t>The t</w:t>
            </w:r>
            <w:r w:rsidR="002B6245">
              <w:rPr>
                <w:rFonts w:hint="eastAsia"/>
                <w:bCs/>
                <w:color w:val="000000"/>
                <w:kern w:val="0"/>
              </w:rPr>
              <w:t>eacher ha</w:t>
            </w:r>
            <w:r>
              <w:rPr>
                <w:rFonts w:hint="eastAsia"/>
                <w:bCs/>
                <w:color w:val="000000"/>
                <w:kern w:val="0"/>
              </w:rPr>
              <w:t>s</w:t>
            </w:r>
            <w:r w:rsidR="002B6245">
              <w:rPr>
                <w:rFonts w:hint="eastAsia"/>
                <w:bCs/>
                <w:color w:val="000000"/>
                <w:kern w:val="0"/>
              </w:rPr>
              <w:t xml:space="preserve"> s</w:t>
            </w:r>
            <w:r w:rsidR="008310CA" w:rsidRPr="008310CA">
              <w:rPr>
                <w:rFonts w:hint="eastAsia"/>
                <w:bCs/>
                <w:color w:val="000000"/>
                <w:kern w:val="0"/>
              </w:rPr>
              <w:t xml:space="preserve">tudents talk about the questions </w:t>
            </w:r>
            <w:r w:rsidR="002B6245">
              <w:rPr>
                <w:rFonts w:hint="eastAsia"/>
                <w:bCs/>
                <w:color w:val="000000"/>
                <w:kern w:val="0"/>
              </w:rPr>
              <w:t xml:space="preserve">in the opener part and turn to the </w:t>
            </w:r>
            <w:r w:rsidR="002B6245">
              <w:rPr>
                <w:bCs/>
                <w:color w:val="000000"/>
                <w:kern w:val="0"/>
              </w:rPr>
              <w:t>introduction</w:t>
            </w:r>
            <w:r w:rsidR="002B6245">
              <w:rPr>
                <w:rFonts w:hint="eastAsia"/>
                <w:bCs/>
                <w:color w:val="000000"/>
                <w:kern w:val="0"/>
              </w:rPr>
              <w:t xml:space="preserve"> of the text.</w:t>
            </w:r>
          </w:p>
          <w:p w14:paraId="2533BEFF" w14:textId="4B43445B" w:rsidR="008310CA" w:rsidRPr="008310CA" w:rsidRDefault="006E2E54" w:rsidP="008310CA">
            <w:pPr>
              <w:widowControl/>
              <w:spacing w:line="288" w:lineRule="auto"/>
              <w:jc w:val="left"/>
              <w:rPr>
                <w:bCs/>
                <w:color w:val="000000"/>
                <w:kern w:val="0"/>
              </w:rPr>
            </w:pPr>
            <w:r>
              <w:rPr>
                <w:b/>
                <w:color w:val="000000"/>
                <w:kern w:val="0"/>
              </w:rPr>
              <w:t>3</w:t>
            </w:r>
            <w:r w:rsidR="008310CA" w:rsidRPr="008310CA">
              <w:rPr>
                <w:rFonts w:hint="eastAsia"/>
                <w:b/>
                <w:color w:val="000000"/>
                <w:kern w:val="0"/>
              </w:rPr>
              <w:t>.</w:t>
            </w:r>
            <w:r w:rsidR="008310CA" w:rsidRPr="008310CA">
              <w:rPr>
                <w:rFonts w:hint="eastAsia"/>
                <w:color w:val="000000"/>
                <w:kern w:val="0"/>
              </w:rPr>
              <w:t xml:space="preserve"> </w:t>
            </w:r>
            <w:r w:rsidR="008310CA" w:rsidRPr="008310CA">
              <w:rPr>
                <w:rFonts w:hint="eastAsia"/>
                <w:b/>
                <w:bCs/>
                <w:color w:val="000000"/>
                <w:kern w:val="0"/>
              </w:rPr>
              <w:t>New words and expressions (</w:t>
            </w:r>
            <w:r>
              <w:rPr>
                <w:b/>
                <w:bCs/>
                <w:color w:val="000000"/>
                <w:kern w:val="0"/>
              </w:rPr>
              <w:t>25</w:t>
            </w:r>
            <w:r w:rsidR="008310CA" w:rsidRPr="008310CA">
              <w:rPr>
                <w:rFonts w:hint="eastAsia"/>
                <w:b/>
                <w:bCs/>
                <w:color w:val="000000"/>
                <w:kern w:val="0"/>
              </w:rPr>
              <w:t xml:space="preserve"> minutes) </w:t>
            </w:r>
          </w:p>
          <w:p w14:paraId="4D32F1E9" w14:textId="77777777" w:rsidR="008310CA" w:rsidRPr="008310CA" w:rsidRDefault="008310CA" w:rsidP="008310CA">
            <w:pPr>
              <w:widowControl/>
              <w:spacing w:line="288" w:lineRule="auto"/>
              <w:jc w:val="left"/>
              <w:rPr>
                <w:bCs/>
                <w:color w:val="000000"/>
                <w:kern w:val="0"/>
              </w:rPr>
            </w:pPr>
            <w:r w:rsidRPr="008310CA">
              <w:rPr>
                <w:rFonts w:hint="eastAsia"/>
                <w:bCs/>
                <w:color w:val="000000"/>
                <w:kern w:val="0"/>
              </w:rPr>
              <w:t>Familiarize students with the new words and expressions and word formations</w:t>
            </w:r>
          </w:p>
          <w:p w14:paraId="3677571B" w14:textId="5F68B728" w:rsidR="008310CA" w:rsidRDefault="006E2E54" w:rsidP="008310CA">
            <w:pPr>
              <w:widowControl/>
              <w:spacing w:line="288" w:lineRule="auto"/>
              <w:jc w:val="lef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kern w:val="0"/>
              </w:rPr>
              <w:t>4</w:t>
            </w:r>
            <w:r w:rsidR="008310CA" w:rsidRPr="008310CA">
              <w:rPr>
                <w:rFonts w:hint="eastAsia"/>
                <w:b/>
                <w:bCs/>
                <w:color w:val="000000"/>
                <w:kern w:val="0"/>
              </w:rPr>
              <w:t xml:space="preserve">. </w:t>
            </w:r>
            <w:r w:rsidR="008310CA" w:rsidRPr="008310CA">
              <w:rPr>
                <w:rFonts w:hint="eastAsia"/>
                <w:b/>
                <w:bCs/>
                <w:color w:val="000000"/>
              </w:rPr>
              <w:t xml:space="preserve">Text </w:t>
            </w:r>
            <w:r>
              <w:rPr>
                <w:b/>
                <w:bCs/>
                <w:color w:val="000000"/>
              </w:rPr>
              <w:t xml:space="preserve">structure </w:t>
            </w:r>
            <w:r w:rsidR="008310CA" w:rsidRPr="008310CA">
              <w:rPr>
                <w:rFonts w:hint="eastAsia"/>
                <w:b/>
                <w:bCs/>
                <w:color w:val="000000"/>
              </w:rPr>
              <w:t>analysis (</w:t>
            </w:r>
            <w:r>
              <w:rPr>
                <w:b/>
                <w:bCs/>
                <w:color w:val="000000"/>
              </w:rPr>
              <w:t>40</w:t>
            </w:r>
            <w:r w:rsidR="008310CA" w:rsidRPr="008310CA">
              <w:rPr>
                <w:rFonts w:hint="eastAsia"/>
                <w:b/>
                <w:bCs/>
                <w:color w:val="000000"/>
              </w:rPr>
              <w:t xml:space="preserve"> minutes)</w:t>
            </w:r>
            <w:r w:rsidR="0006358A">
              <w:rPr>
                <w:rFonts w:hint="eastAsia"/>
                <w:b/>
                <w:bCs/>
                <w:color w:val="000000"/>
              </w:rPr>
              <w:t xml:space="preserve"> </w:t>
            </w:r>
          </w:p>
          <w:p w14:paraId="36D11909" w14:textId="1041F645" w:rsidR="0006358A" w:rsidRPr="008310CA" w:rsidRDefault="006E2E54" w:rsidP="0006358A">
            <w:pPr>
              <w:widowControl/>
              <w:spacing w:line="288" w:lineRule="auto"/>
              <w:jc w:val="left"/>
              <w:rPr>
                <w:color w:val="000000"/>
                <w:kern w:val="0"/>
              </w:rPr>
            </w:pPr>
            <w:r>
              <w:rPr>
                <w:bCs/>
                <w:color w:val="000000"/>
              </w:rPr>
              <w:t>Help students grasp the overall structure and the main idea of the text with the help of the teacher’s analysis and the exercise on p</w:t>
            </w:r>
            <w:r w:rsidR="00143A9B">
              <w:rPr>
                <w:bCs/>
                <w:color w:val="000000"/>
              </w:rPr>
              <w:t>.</w:t>
            </w:r>
            <w:r>
              <w:rPr>
                <w:bCs/>
                <w:color w:val="000000"/>
              </w:rPr>
              <w:t xml:space="preserve">94 </w:t>
            </w:r>
            <w:r w:rsidR="0006358A" w:rsidRPr="0006358A">
              <w:rPr>
                <w:rFonts w:hint="eastAsia"/>
                <w:bCs/>
                <w:color w:val="000000"/>
              </w:rPr>
              <w:t xml:space="preserve"> </w:t>
            </w:r>
          </w:p>
          <w:p w14:paraId="0EBA323C" w14:textId="7FE8A313" w:rsidR="00282148" w:rsidRPr="003E6738" w:rsidRDefault="006E2E54" w:rsidP="008310CA">
            <w:pPr>
              <w:spacing w:line="288" w:lineRule="auto"/>
              <w:rPr>
                <w:b/>
                <w:bCs/>
                <w:color w:val="000000"/>
              </w:rPr>
            </w:pPr>
            <w:r>
              <w:rPr>
                <w:b/>
                <w:color w:val="000000"/>
              </w:rPr>
              <w:t>5</w:t>
            </w:r>
            <w:r w:rsidR="008310CA" w:rsidRPr="008310CA">
              <w:rPr>
                <w:rFonts w:hint="eastAsia"/>
                <w:b/>
                <w:color w:val="000000"/>
                <w:lang w:eastAsia="zh-Hans"/>
              </w:rPr>
              <w:t>.</w:t>
            </w:r>
            <w:r w:rsidR="008310CA" w:rsidRPr="008310CA">
              <w:rPr>
                <w:rFonts w:hint="eastAsia"/>
                <w:b/>
                <w:color w:val="000000"/>
              </w:rPr>
              <w:t xml:space="preserve"> Summary (</w:t>
            </w:r>
            <w:r w:rsidR="008310CA" w:rsidRPr="008310CA">
              <w:rPr>
                <w:b/>
                <w:color w:val="000000"/>
              </w:rPr>
              <w:t>5</w:t>
            </w:r>
            <w:r w:rsidR="008310CA" w:rsidRPr="008310CA">
              <w:rPr>
                <w:rFonts w:hint="eastAsia"/>
                <w:b/>
                <w:color w:val="000000"/>
              </w:rPr>
              <w:t xml:space="preserve"> minutes)</w:t>
            </w:r>
          </w:p>
        </w:tc>
        <w:tc>
          <w:tcPr>
            <w:tcW w:w="2511" w:type="dxa"/>
            <w:vAlign w:val="center"/>
          </w:tcPr>
          <w:p w14:paraId="1825D19C" w14:textId="77777777" w:rsidR="0006358A" w:rsidRPr="0006358A" w:rsidRDefault="0006358A" w:rsidP="0006358A">
            <w:pPr>
              <w:widowControl/>
              <w:jc w:val="left"/>
              <w:rPr>
                <w:rFonts w:eastAsia="仿宋_GB2312" w:cstheme="minorBidi"/>
                <w:bCs/>
                <w:color w:val="000000" w:themeColor="text1"/>
                <w:szCs w:val="21"/>
              </w:rPr>
            </w:pPr>
            <w:r w:rsidRPr="0006358A">
              <w:rPr>
                <w:rFonts w:eastAsia="仿宋_GB2312" w:cstheme="minorBidi"/>
                <w:bCs/>
                <w:color w:val="000000" w:themeColor="text1"/>
                <w:szCs w:val="21"/>
              </w:rPr>
              <w:t>Lecture;</w:t>
            </w:r>
          </w:p>
          <w:p w14:paraId="7DE70EC8" w14:textId="77777777" w:rsidR="0006358A" w:rsidRPr="0006358A" w:rsidRDefault="0006358A" w:rsidP="0006358A">
            <w:pPr>
              <w:widowControl/>
              <w:jc w:val="left"/>
              <w:rPr>
                <w:rFonts w:eastAsia="仿宋_GB2312" w:cstheme="minorBidi"/>
                <w:bCs/>
                <w:color w:val="000000" w:themeColor="text1"/>
                <w:szCs w:val="21"/>
              </w:rPr>
            </w:pPr>
            <w:r w:rsidRPr="0006358A">
              <w:rPr>
                <w:rFonts w:eastAsia="仿宋_GB2312" w:cstheme="minorBidi"/>
                <w:bCs/>
                <w:color w:val="000000" w:themeColor="text1"/>
                <w:szCs w:val="21"/>
              </w:rPr>
              <w:t xml:space="preserve">Discussion; </w:t>
            </w:r>
          </w:p>
          <w:p w14:paraId="242F08F1" w14:textId="77777777" w:rsidR="0006358A" w:rsidRPr="0006358A" w:rsidRDefault="0006358A" w:rsidP="0006358A">
            <w:pPr>
              <w:widowControl/>
              <w:jc w:val="left"/>
              <w:rPr>
                <w:rFonts w:eastAsia="仿宋_GB2312" w:cstheme="minorBidi"/>
                <w:bCs/>
                <w:color w:val="000000" w:themeColor="text1"/>
                <w:szCs w:val="21"/>
              </w:rPr>
            </w:pPr>
            <w:r w:rsidRPr="0006358A">
              <w:rPr>
                <w:rFonts w:eastAsia="仿宋_GB2312" w:cstheme="minorBidi"/>
                <w:bCs/>
                <w:color w:val="000000" w:themeColor="text1"/>
                <w:szCs w:val="21"/>
              </w:rPr>
              <w:t>Multi-media</w:t>
            </w:r>
            <w:r w:rsidRPr="0006358A">
              <w:rPr>
                <w:rFonts w:eastAsia="仿宋_GB2312" w:cstheme="minorBidi" w:hint="eastAsia"/>
                <w:bCs/>
                <w:color w:val="000000" w:themeColor="text1"/>
                <w:szCs w:val="21"/>
              </w:rPr>
              <w:t>.</w:t>
            </w:r>
          </w:p>
          <w:p w14:paraId="3B76C9D0" w14:textId="77777777" w:rsidR="00282148" w:rsidRPr="0098508B" w:rsidRDefault="00282148" w:rsidP="00867FCA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</w:tc>
      </w:tr>
      <w:tr w:rsidR="00282148" w14:paraId="7D62EF99" w14:textId="77777777" w:rsidTr="00282148">
        <w:trPr>
          <w:cantSplit/>
          <w:trHeight w:val="941"/>
          <w:jc w:val="center"/>
        </w:trPr>
        <w:tc>
          <w:tcPr>
            <w:tcW w:w="8956" w:type="dxa"/>
            <w:gridSpan w:val="3"/>
            <w:vAlign w:val="center"/>
          </w:tcPr>
          <w:p w14:paraId="597BA5E1" w14:textId="77777777" w:rsidR="00282148" w:rsidRDefault="00282148" w:rsidP="00867FCA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77977E27" w14:textId="77777777" w:rsidR="0006358A" w:rsidRPr="0006358A" w:rsidRDefault="0006358A" w:rsidP="0006358A">
            <w:pPr>
              <w:adjustRightInd w:val="0"/>
              <w:snapToGrid w:val="0"/>
              <w:ind w:leftChars="-24" w:left="-50" w:right="-50" w:firstLineChars="50" w:firstLine="105"/>
              <w:rPr>
                <w:rFonts w:eastAsia="仿宋_GB2312"/>
                <w:bCs/>
                <w:color w:val="000000"/>
                <w:szCs w:val="21"/>
              </w:rPr>
            </w:pPr>
            <w:proofErr w:type="spellStart"/>
            <w:r w:rsidRPr="0006358A">
              <w:rPr>
                <w:rFonts w:eastAsia="仿宋_GB2312" w:hint="eastAsia"/>
                <w:bCs/>
                <w:color w:val="000000"/>
                <w:szCs w:val="21"/>
              </w:rPr>
              <w:t>Welearn</w:t>
            </w:r>
            <w:proofErr w:type="spellEnd"/>
            <w:r w:rsidRPr="0006358A">
              <w:rPr>
                <w:rFonts w:eastAsia="仿宋_GB2312" w:hint="eastAsia"/>
                <w:bCs/>
                <w:color w:val="000000"/>
                <w:szCs w:val="21"/>
              </w:rPr>
              <w:t>随行课堂</w:t>
            </w:r>
            <w:r w:rsidRPr="0006358A">
              <w:rPr>
                <w:rFonts w:eastAsia="仿宋_GB2312" w:hint="eastAsia"/>
                <w:bCs/>
                <w:color w:val="000000"/>
                <w:szCs w:val="21"/>
              </w:rPr>
              <w:t xml:space="preserve">: (1) Words and Expressions   </w:t>
            </w:r>
            <w:r w:rsidRPr="0006358A">
              <w:rPr>
                <w:rFonts w:eastAsia="仿宋_GB2312"/>
                <w:bCs/>
                <w:color w:val="000000"/>
                <w:szCs w:val="21"/>
              </w:rPr>
              <w:t>(2) Preview the text in details</w:t>
            </w:r>
            <w:r w:rsidRPr="0006358A">
              <w:rPr>
                <w:rFonts w:eastAsia="仿宋_GB2312" w:hint="eastAsia"/>
                <w:bCs/>
                <w:color w:val="000000"/>
                <w:szCs w:val="21"/>
              </w:rPr>
              <w:t xml:space="preserve">  </w:t>
            </w:r>
            <w:r w:rsidRPr="0006358A">
              <w:rPr>
                <w:rFonts w:eastAsia="仿宋_GB2312"/>
                <w:bCs/>
                <w:color w:val="000000"/>
                <w:szCs w:val="21"/>
              </w:rPr>
              <w:t>(3) Language Quiz</w:t>
            </w:r>
          </w:p>
          <w:p w14:paraId="09CFA112" w14:textId="77777777" w:rsidR="00282148" w:rsidRDefault="0006358A" w:rsidP="0006358A">
            <w:pPr>
              <w:pStyle w:val="a7"/>
              <w:spacing w:before="0" w:beforeAutospacing="0" w:after="0" w:afterAutospacing="0" w:line="288" w:lineRule="auto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 w:rsidRPr="0006358A">
              <w:rPr>
                <w:rFonts w:ascii="Times New Roman" w:eastAsia="仿宋_GB2312" w:hAnsi="Times New Roman" w:hint="eastAsia"/>
                <w:bCs/>
                <w:color w:val="000000"/>
                <w:kern w:val="2"/>
                <w:sz w:val="21"/>
                <w:szCs w:val="21"/>
              </w:rPr>
              <w:t>预习</w:t>
            </w:r>
            <w:r w:rsidRPr="0006358A">
              <w:rPr>
                <w:rFonts w:ascii="Times New Roman" w:eastAsia="仿宋_GB2312" w:hAnsi="Times New Roman" w:hint="eastAsia"/>
                <w:bCs/>
                <w:color w:val="000000"/>
                <w:kern w:val="2"/>
                <w:sz w:val="21"/>
                <w:szCs w:val="21"/>
              </w:rPr>
              <w:t xml:space="preserve">: </w:t>
            </w:r>
            <w:r w:rsidRPr="0006358A">
              <w:rPr>
                <w:rFonts w:ascii="Times New Roman" w:eastAsia="仿宋_GB2312" w:hAnsi="Times New Roman" w:hint="eastAsia"/>
                <w:bCs/>
                <w:color w:val="000000"/>
                <w:kern w:val="2"/>
                <w:sz w:val="21"/>
                <w:szCs w:val="21"/>
              </w:rPr>
              <w:t>课文及相关练习</w:t>
            </w:r>
          </w:p>
        </w:tc>
      </w:tr>
      <w:tr w:rsidR="00282148" w14:paraId="40006ABD" w14:textId="77777777" w:rsidTr="0006358A">
        <w:trPr>
          <w:cantSplit/>
          <w:trHeight w:val="526"/>
          <w:jc w:val="center"/>
        </w:trPr>
        <w:tc>
          <w:tcPr>
            <w:tcW w:w="1315" w:type="dxa"/>
            <w:vAlign w:val="center"/>
          </w:tcPr>
          <w:p w14:paraId="578ECC66" w14:textId="77777777" w:rsidR="00282148" w:rsidRDefault="00282148" w:rsidP="00867FCA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14:paraId="1C443CCC" w14:textId="77777777" w:rsidR="00282148" w:rsidRDefault="00282148" w:rsidP="0006358A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  <w:p w14:paraId="00DD2C7D" w14:textId="77777777" w:rsidR="0006358A" w:rsidRDefault="0006358A" w:rsidP="0006358A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6B0B9865" w14:textId="77777777" w:rsidR="00E30474" w:rsidRPr="00282148" w:rsidRDefault="00E30474" w:rsidP="006525CA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</w:p>
    <w:sectPr w:rsidR="00E30474" w:rsidRPr="00282148">
      <w:footerReference w:type="even" r:id="rId11"/>
      <w:footerReference w:type="default" r:id="rId12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9A4386" w14:textId="77777777" w:rsidR="00875387" w:rsidRDefault="00875387">
      <w:r>
        <w:separator/>
      </w:r>
    </w:p>
  </w:endnote>
  <w:endnote w:type="continuationSeparator" w:id="0">
    <w:p w14:paraId="1A3D02C4" w14:textId="77777777" w:rsidR="00875387" w:rsidRDefault="00875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35DD22" w14:textId="77777777" w:rsidR="00E30474" w:rsidRDefault="00DB1760">
    <w:pPr>
      <w:pStyle w:val="a5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577132E0" w14:textId="77777777" w:rsidR="00E30474" w:rsidRDefault="00E3047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E8C1C7" w14:textId="77777777" w:rsidR="00E30474" w:rsidRDefault="00DB1760">
    <w:pPr>
      <w:pStyle w:val="a5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A47416" w:rsidRPr="00A47416">
      <w:rPr>
        <w:noProof/>
        <w:sz w:val="28"/>
        <w:szCs w:val="28"/>
        <w:lang w:val="zh-CN"/>
      </w:rPr>
      <w:t>-</w:t>
    </w:r>
    <w:r w:rsidR="00A47416">
      <w:rPr>
        <w:noProof/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 w14:paraId="675EE17B" w14:textId="77777777" w:rsidR="00E30474" w:rsidRDefault="00E3047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6908AB" w14:textId="77777777" w:rsidR="00875387" w:rsidRDefault="00875387">
      <w:r>
        <w:separator/>
      </w:r>
    </w:p>
  </w:footnote>
  <w:footnote w:type="continuationSeparator" w:id="0">
    <w:p w14:paraId="57BDCBDA" w14:textId="77777777" w:rsidR="00875387" w:rsidRDefault="008753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C7195D"/>
    <w:multiLevelType w:val="multilevel"/>
    <w:tmpl w:val="2CC7195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6E32A7C"/>
    <w:multiLevelType w:val="singleLevel"/>
    <w:tmpl w:val="36E32A7C"/>
    <w:lvl w:ilvl="0">
      <w:start w:val="1"/>
      <w:numFmt w:val="decimal"/>
      <w:suff w:val="space"/>
      <w:lvlText w:val="%1."/>
      <w:lvlJc w:val="left"/>
    </w:lvl>
  </w:abstractNum>
  <w:abstractNum w:abstractNumId="2">
    <w:nsid w:val="44454C5D"/>
    <w:multiLevelType w:val="multilevel"/>
    <w:tmpl w:val="44454C5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52B4EEE"/>
    <w:multiLevelType w:val="multilevel"/>
    <w:tmpl w:val="452B4EE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461"/>
    <w:rsid w:val="00035FAD"/>
    <w:rsid w:val="0006358A"/>
    <w:rsid w:val="00064DD1"/>
    <w:rsid w:val="00080CAA"/>
    <w:rsid w:val="001101AB"/>
    <w:rsid w:val="00143A9B"/>
    <w:rsid w:val="0023675E"/>
    <w:rsid w:val="00270ACF"/>
    <w:rsid w:val="0027663B"/>
    <w:rsid w:val="00282148"/>
    <w:rsid w:val="002B6245"/>
    <w:rsid w:val="002D12CA"/>
    <w:rsid w:val="00302C4E"/>
    <w:rsid w:val="004A3A78"/>
    <w:rsid w:val="004D08BF"/>
    <w:rsid w:val="004E4E7B"/>
    <w:rsid w:val="006525CA"/>
    <w:rsid w:val="00656F40"/>
    <w:rsid w:val="0066664A"/>
    <w:rsid w:val="006E2279"/>
    <w:rsid w:val="006E2E54"/>
    <w:rsid w:val="006E736D"/>
    <w:rsid w:val="007443C1"/>
    <w:rsid w:val="00784C9E"/>
    <w:rsid w:val="007D0800"/>
    <w:rsid w:val="007D61D5"/>
    <w:rsid w:val="007E677B"/>
    <w:rsid w:val="008172DD"/>
    <w:rsid w:val="00825042"/>
    <w:rsid w:val="0082609F"/>
    <w:rsid w:val="008310CA"/>
    <w:rsid w:val="00855B0A"/>
    <w:rsid w:val="00873F80"/>
    <w:rsid w:val="00875387"/>
    <w:rsid w:val="008C6B91"/>
    <w:rsid w:val="00971343"/>
    <w:rsid w:val="009E3FA7"/>
    <w:rsid w:val="00A45F93"/>
    <w:rsid w:val="00A47416"/>
    <w:rsid w:val="00B016E9"/>
    <w:rsid w:val="00B53B73"/>
    <w:rsid w:val="00B71456"/>
    <w:rsid w:val="00B86461"/>
    <w:rsid w:val="00BE5DCB"/>
    <w:rsid w:val="00D71E84"/>
    <w:rsid w:val="00D760C7"/>
    <w:rsid w:val="00DA149D"/>
    <w:rsid w:val="00DB1760"/>
    <w:rsid w:val="00DD4923"/>
    <w:rsid w:val="00DE32DB"/>
    <w:rsid w:val="00E30474"/>
    <w:rsid w:val="00EC1D3A"/>
    <w:rsid w:val="00F67973"/>
    <w:rsid w:val="00FB27BF"/>
    <w:rsid w:val="00FD2A96"/>
    <w:rsid w:val="00FE745D"/>
    <w:rsid w:val="041519DF"/>
    <w:rsid w:val="05CA68D7"/>
    <w:rsid w:val="0B5C3CD8"/>
    <w:rsid w:val="0C8A44D6"/>
    <w:rsid w:val="0F617E76"/>
    <w:rsid w:val="0F821DE0"/>
    <w:rsid w:val="1443673D"/>
    <w:rsid w:val="16D07D5B"/>
    <w:rsid w:val="17054719"/>
    <w:rsid w:val="19E5017C"/>
    <w:rsid w:val="1A7C118F"/>
    <w:rsid w:val="1ABA42BC"/>
    <w:rsid w:val="1BA36D46"/>
    <w:rsid w:val="1BBE5598"/>
    <w:rsid w:val="1F3E7F06"/>
    <w:rsid w:val="20B3261D"/>
    <w:rsid w:val="20B53890"/>
    <w:rsid w:val="22A736B0"/>
    <w:rsid w:val="2328752E"/>
    <w:rsid w:val="24E9323A"/>
    <w:rsid w:val="25DC72DC"/>
    <w:rsid w:val="2B49130B"/>
    <w:rsid w:val="2D153AB8"/>
    <w:rsid w:val="2FEE619D"/>
    <w:rsid w:val="31D3671F"/>
    <w:rsid w:val="3884786C"/>
    <w:rsid w:val="38C37516"/>
    <w:rsid w:val="45953EBA"/>
    <w:rsid w:val="47480965"/>
    <w:rsid w:val="51072C25"/>
    <w:rsid w:val="56394327"/>
    <w:rsid w:val="5C241DD3"/>
    <w:rsid w:val="640121D8"/>
    <w:rsid w:val="64A53DF6"/>
    <w:rsid w:val="64B33C02"/>
    <w:rsid w:val="65FA69DE"/>
    <w:rsid w:val="66507CE1"/>
    <w:rsid w:val="68C719B2"/>
    <w:rsid w:val="6901408A"/>
    <w:rsid w:val="6A1A2211"/>
    <w:rsid w:val="6A1F3506"/>
    <w:rsid w:val="6D6076DE"/>
    <w:rsid w:val="7274479D"/>
    <w:rsid w:val="72E172CB"/>
    <w:rsid w:val="7B44314F"/>
    <w:rsid w:val="7DFC464E"/>
    <w:rsid w:val="7EB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62B1932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99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148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jc w:val="left"/>
    </w:pPr>
    <w:rPr>
      <w:rFonts w:asciiTheme="minorHAnsi" w:eastAsiaTheme="minorEastAsia" w:hAnsiTheme="minorHAnsi" w:cstheme="minorBidi"/>
      <w:szCs w:val="22"/>
    </w:rPr>
  </w:style>
  <w:style w:type="paragraph" w:styleId="a4">
    <w:name w:val="Balloon Text"/>
    <w:basedOn w:val="a"/>
    <w:link w:val="Char0"/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kern w:val="0"/>
      <w:sz w:val="18"/>
      <w:szCs w:val="18"/>
    </w:rPr>
  </w:style>
  <w:style w:type="paragraph" w:styleId="a6">
    <w:name w:val="header"/>
    <w:basedOn w:val="a"/>
    <w:link w:val="Char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8">
    <w:name w:val="annotation subject"/>
    <w:basedOn w:val="a3"/>
    <w:next w:val="a3"/>
    <w:link w:val="Char2"/>
    <w:qFormat/>
    <w:rPr>
      <w:b/>
      <w:bCs/>
    </w:rPr>
  </w:style>
  <w:style w:type="character" w:styleId="a9">
    <w:name w:val="annotation reference"/>
    <w:basedOn w:val="a0"/>
    <w:rPr>
      <w:sz w:val="21"/>
      <w:szCs w:val="21"/>
    </w:rPr>
  </w:style>
  <w:style w:type="paragraph" w:styleId="aa">
    <w:name w:val="List Paragraph"/>
    <w:basedOn w:val="a"/>
    <w:uiPriority w:val="99"/>
    <w:unhideWhenUsed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Char1">
    <w:name w:val="页眉 Char"/>
    <w:basedOn w:val="a0"/>
    <w:link w:val="a6"/>
    <w:rPr>
      <w:kern w:val="2"/>
      <w:sz w:val="18"/>
      <w:szCs w:val="18"/>
    </w:rPr>
  </w:style>
  <w:style w:type="character" w:customStyle="1" w:styleId="Char">
    <w:name w:val="批注文字 Char"/>
    <w:basedOn w:val="a0"/>
    <w:link w:val="a3"/>
    <w:rPr>
      <w:kern w:val="2"/>
      <w:sz w:val="21"/>
      <w:szCs w:val="22"/>
    </w:rPr>
  </w:style>
  <w:style w:type="character" w:customStyle="1" w:styleId="Char2">
    <w:name w:val="批注主题 Char"/>
    <w:basedOn w:val="Char"/>
    <w:link w:val="a8"/>
    <w:qFormat/>
    <w:rPr>
      <w:b/>
      <w:bCs/>
      <w:kern w:val="2"/>
      <w:sz w:val="21"/>
      <w:szCs w:val="22"/>
    </w:rPr>
  </w:style>
  <w:style w:type="character" w:customStyle="1" w:styleId="Char0">
    <w:name w:val="批注框文本 Char"/>
    <w:basedOn w:val="a0"/>
    <w:link w:val="a4"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99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148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jc w:val="left"/>
    </w:pPr>
    <w:rPr>
      <w:rFonts w:asciiTheme="minorHAnsi" w:eastAsiaTheme="minorEastAsia" w:hAnsiTheme="minorHAnsi" w:cstheme="minorBidi"/>
      <w:szCs w:val="22"/>
    </w:rPr>
  </w:style>
  <w:style w:type="paragraph" w:styleId="a4">
    <w:name w:val="Balloon Text"/>
    <w:basedOn w:val="a"/>
    <w:link w:val="Char0"/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kern w:val="0"/>
      <w:sz w:val="18"/>
      <w:szCs w:val="18"/>
    </w:rPr>
  </w:style>
  <w:style w:type="paragraph" w:styleId="a6">
    <w:name w:val="header"/>
    <w:basedOn w:val="a"/>
    <w:link w:val="Char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8">
    <w:name w:val="annotation subject"/>
    <w:basedOn w:val="a3"/>
    <w:next w:val="a3"/>
    <w:link w:val="Char2"/>
    <w:qFormat/>
    <w:rPr>
      <w:b/>
      <w:bCs/>
    </w:rPr>
  </w:style>
  <w:style w:type="character" w:styleId="a9">
    <w:name w:val="annotation reference"/>
    <w:basedOn w:val="a0"/>
    <w:rPr>
      <w:sz w:val="21"/>
      <w:szCs w:val="21"/>
    </w:rPr>
  </w:style>
  <w:style w:type="paragraph" w:styleId="aa">
    <w:name w:val="List Paragraph"/>
    <w:basedOn w:val="a"/>
    <w:uiPriority w:val="99"/>
    <w:unhideWhenUsed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Char1">
    <w:name w:val="页眉 Char"/>
    <w:basedOn w:val="a0"/>
    <w:link w:val="a6"/>
    <w:rPr>
      <w:kern w:val="2"/>
      <w:sz w:val="18"/>
      <w:szCs w:val="18"/>
    </w:rPr>
  </w:style>
  <w:style w:type="character" w:customStyle="1" w:styleId="Char">
    <w:name w:val="批注文字 Char"/>
    <w:basedOn w:val="a0"/>
    <w:link w:val="a3"/>
    <w:rPr>
      <w:kern w:val="2"/>
      <w:sz w:val="21"/>
      <w:szCs w:val="22"/>
    </w:rPr>
  </w:style>
  <w:style w:type="character" w:customStyle="1" w:styleId="Char2">
    <w:name w:val="批注主题 Char"/>
    <w:basedOn w:val="Char"/>
    <w:link w:val="a8"/>
    <w:qFormat/>
    <w:rPr>
      <w:b/>
      <w:bCs/>
      <w:kern w:val="2"/>
      <w:sz w:val="21"/>
      <w:szCs w:val="22"/>
    </w:rPr>
  </w:style>
  <w:style w:type="character" w:customStyle="1" w:styleId="Char0">
    <w:name w:val="批注框文本 Char"/>
    <w:basedOn w:val="a0"/>
    <w:link w:val="a4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70388A0-D728-4BC4-A89E-1A1509277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340</Words>
  <Characters>1191</Characters>
  <Application>Microsoft Office Word</Application>
  <DocSecurity>0</DocSecurity>
  <Lines>9</Lines>
  <Paragraphs>3</Paragraphs>
  <ScaleCrop>false</ScaleCrop>
  <Company>Microsoft</Company>
  <LinksUpToDate>false</LinksUpToDate>
  <CharactersWithSpaces>1528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AutoBVT</cp:lastModifiedBy>
  <cp:revision>6</cp:revision>
  <dcterms:created xsi:type="dcterms:W3CDTF">2022-02-15T02:54:00Z</dcterms:created>
  <dcterms:modified xsi:type="dcterms:W3CDTF">2022-02-27T13:30:00Z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